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EE4213">
        <w:rPr>
          <w:rFonts w:ascii="Helvetica" w:hAnsi="Helvetica" w:cs="Helvetica"/>
          <w:b/>
          <w:color w:val="555555"/>
          <w:sz w:val="28"/>
          <w:szCs w:val="28"/>
        </w:rPr>
        <w:t>CV František Jungvirt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EE4213">
        <w:rPr>
          <w:rFonts w:ascii="Helvetica" w:hAnsi="Helvetica" w:cs="Helvetica"/>
          <w:color w:val="555555"/>
        </w:rPr>
        <w:t>en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EE4213">
        <w:rPr>
          <w:rFonts w:ascii="Helvetica" w:hAnsi="Helvetica" w:cs="Helvetica"/>
          <w:color w:val="555555"/>
        </w:rPr>
        <w:t>* 1996 Písek, Czech Republic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Studies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year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Academy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Architecture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Design in Prague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atelier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doc.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ak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. soch. Rony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Plesl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                          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2012 - 2016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OA, SOŠ a SOU Třeboň,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Artistic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Crafts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processing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-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specialisation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painting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          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Fonts w:ascii="Helvetica" w:hAnsi="Helvetica" w:cs="Helvetica"/>
          <w:b/>
          <w:bCs/>
          <w:color w:val="555555"/>
        </w:rPr>
        <w:t>Practice</w:t>
      </w:r>
      <w:proofErr w:type="spellEnd"/>
      <w:r w:rsidRPr="00EE4213">
        <w:rPr>
          <w:rFonts w:ascii="Helvetica" w:hAnsi="Helvetica" w:cs="Helvetica"/>
          <w:b/>
          <w:bCs/>
          <w:color w:val="555555"/>
        </w:rPr>
        <w:t>, courses:       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Engraving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workshop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with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master Jaroslav Šára, Kolektiv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Ateliers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Residence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stay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Moser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factory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Karlovy</w:t>
      </w:r>
      <w:r>
        <w:rPr>
          <w:rFonts w:ascii="Helvetica" w:hAnsi="Helvetica" w:cs="Helvetica"/>
          <w:color w:val="555555"/>
          <w:sz w:val="22"/>
          <w:szCs w:val="22"/>
        </w:rPr>
        <w:t xml:space="preserve"> Vary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 "King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"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lector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Antonín Votruba, VŠUP</w:t>
      </w:r>
      <w:r>
        <w:rPr>
          <w:rFonts w:ascii="Helvetica" w:hAnsi="Helvetica" w:cs="Helvetica"/>
          <w:color w:val="555555"/>
          <w:sz w:val="22"/>
          <w:szCs w:val="22"/>
        </w:rPr>
        <w:t xml:space="preserve"> Praha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hot shop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techniques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Železný Brod                                        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cognitive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internship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Kagawa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University, 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Japan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pâte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de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verre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lector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Anne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Petter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 Sázava                                                           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Higher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Jablonec nad Nisou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Photography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course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EE4213">
        <w:rPr>
          <w:rFonts w:ascii="Helvetica" w:hAnsi="Helvetica" w:cs="Helvetica"/>
          <w:color w:val="555555"/>
          <w:sz w:val="22"/>
          <w:szCs w:val="22"/>
        </w:rPr>
        <w:t>Museum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photography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modern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video media, o. p. s. Jindřichův Hradec                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2013 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Istituto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delle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Arti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A. Vittoria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Trento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Italy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2013 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Bechyně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070AB" w:rsidRDefault="00EE4213" w:rsidP="003070A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Collective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Exhibitions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r w:rsidR="003070AB">
        <w:rPr>
          <w:rStyle w:val="Siln"/>
          <w:rFonts w:ascii="Helvetica" w:hAnsi="Helvetica" w:cs="Helvetica"/>
          <w:color w:val="555555"/>
        </w:rPr>
        <w:t>–</w:t>
      </w:r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selecti</w:t>
      </w:r>
      <w:r w:rsidR="003070AB">
        <w:rPr>
          <w:rStyle w:val="Siln"/>
          <w:rFonts w:ascii="Helvetica" w:hAnsi="Helvetica" w:cs="Helvetica"/>
          <w:color w:val="555555"/>
        </w:rPr>
        <w:t>on</w:t>
      </w:r>
      <w:proofErr w:type="spellEnd"/>
      <w:r w:rsidR="003070AB">
        <w:rPr>
          <w:rStyle w:val="Siln"/>
          <w:rFonts w:ascii="Helvetica" w:hAnsi="Helvetica" w:cs="Helvetica"/>
          <w:color w:val="555555"/>
        </w:rPr>
        <w:t>:</w:t>
      </w:r>
    </w:p>
    <w:p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color w:val="555555"/>
        </w:rPr>
      </w:pPr>
    </w:p>
    <w:p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>2020</w:t>
      </w:r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>Přihraj</w:t>
      </w:r>
      <w:r w:rsidRPr="00450104">
        <w:rPr>
          <w:rFonts w:ascii="Helvetica" w:hAnsi="Helvetica" w:cs="Helvetica"/>
          <w:b/>
          <w:bCs/>
          <w:color w:val="555555"/>
          <w:sz w:val="22"/>
          <w:szCs w:val="22"/>
        </w:rPr>
        <w:t>!</w:t>
      </w:r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Aspects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cooperation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work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Academy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Architecture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and Design in Prague,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West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Bohemian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Pilsen</w:t>
      </w:r>
      <w:proofErr w:type="spellEnd"/>
    </w:p>
    <w:p w:rsidR="00FD263E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painting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isn't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lost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, 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</w:t>
      </w:r>
      <w:r>
        <w:rPr>
          <w:rFonts w:ascii="Helvetica" w:hAnsi="Helvetica" w:cs="Helvetica"/>
          <w:color w:val="555555"/>
          <w:sz w:val="22"/>
          <w:szCs w:val="22"/>
        </w:rPr>
        <w:t xml:space="preserve"> Sázava</w:t>
      </w:r>
    </w:p>
    <w:p w:rsidR="00EE4213" w:rsidRDefault="00FD263E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FD263E">
        <w:rPr>
          <w:rFonts w:ascii="Helvetica" w:hAnsi="Helvetica" w:cs="Helvetica"/>
          <w:b/>
          <w:color w:val="555555"/>
          <w:sz w:val="22"/>
          <w:szCs w:val="22"/>
        </w:rPr>
        <w:t>Engraved</w:t>
      </w:r>
      <w:proofErr w:type="spellEnd"/>
      <w:r w:rsidRPr="00FD263E">
        <w:rPr>
          <w:rFonts w:ascii="Helvetica" w:hAnsi="Helvetica" w:cs="Helvetica"/>
          <w:b/>
          <w:color w:val="555555"/>
          <w:sz w:val="22"/>
          <w:szCs w:val="22"/>
        </w:rPr>
        <w:t xml:space="preserve"> </w:t>
      </w:r>
      <w:proofErr w:type="spellStart"/>
      <w:r w:rsidRPr="00FD263E">
        <w:rPr>
          <w:rFonts w:ascii="Helvetica" w:hAnsi="Helvetica" w:cs="Helvetica"/>
          <w:b/>
          <w:color w:val="555555"/>
          <w:sz w:val="22"/>
          <w:szCs w:val="22"/>
        </w:rPr>
        <w:t>Glass</w:t>
      </w:r>
      <w:proofErr w:type="spellEnd"/>
      <w:r w:rsidRPr="00FD263E">
        <w:rPr>
          <w:rFonts w:ascii="Helvetica" w:hAnsi="Helvetica" w:cs="Helvetica"/>
          <w:b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Galvína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Bechyně</w:t>
      </w:r>
      <w:r w:rsidR="00EE4213"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International Festival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Design in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Canapé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by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Soffa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>
        <w:rPr>
          <w:rFonts w:ascii="Helvetica" w:hAnsi="Helvetica" w:cs="Helvetica"/>
          <w:color w:val="555555"/>
          <w:sz w:val="22"/>
          <w:szCs w:val="22"/>
        </w:rPr>
        <w:t>–</w:t>
      </w:r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EE4213">
        <w:rPr>
          <w:rFonts w:ascii="Helvetica" w:hAnsi="Helvetica" w:cs="Helvetica"/>
          <w:bCs/>
          <w:color w:val="555555"/>
          <w:sz w:val="22"/>
          <w:szCs w:val="22"/>
        </w:rPr>
        <w:t>, Prague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Prague</w:t>
      </w:r>
      <w:r w:rsidRPr="00EE4213">
        <w:rPr>
          <w:rFonts w:ascii="Helvetica" w:hAnsi="Helvetica" w:cs="Helvetica"/>
          <w:color w:val="555555"/>
          <w:sz w:val="22"/>
          <w:szCs w:val="22"/>
        </w:rPr>
        <w:t>, 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Selection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 UMPRUM, Campus Hybernská, Prague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London Design Fair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Exhibiton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-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proofErr w:type="gram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 UMPRUM, London                              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Glassfest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Karlovy Vary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18th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 xml:space="preserve">Festival -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New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Generation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Czech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Z </w:t>
      </w:r>
      <w:proofErr w:type="gram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JIHO - ČECH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contemporary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Ways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 Sázava 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Ways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 Sázava              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Fragile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-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graduates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studio UMPRUM,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Designblok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2017</w:t>
      </w:r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 xml:space="preserve">(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atelier: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carafe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Veolia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company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), Výstaviště Holešovice, Prague                                     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lastRenderedPageBreak/>
        <w:t>2016 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Three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Generations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Continuity</w:t>
      </w:r>
      <w:proofErr w:type="spellEnd"/>
      <w:proofErr w:type="gram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Glasswork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Kagawa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Uniwersity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Japan                                      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art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Museum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Fragile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Beauty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House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Štěpánek Netolický, Třeboň                                      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Sanssouci 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 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Sanssouci Junior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2015, Karlovy</w:t>
      </w:r>
      <w:r>
        <w:rPr>
          <w:rFonts w:ascii="Helvetica" w:hAnsi="Helvetica" w:cs="Helvetica"/>
          <w:color w:val="555555"/>
          <w:sz w:val="22"/>
          <w:szCs w:val="22"/>
        </w:rPr>
        <w:t xml:space="preserve"> Vary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Sun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Spa Resort Sanssouci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Karlovy 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Vary - Part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selected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Results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International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Workshop.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Wood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Dialog Vimperk 2015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South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Bohemian Museum                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(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somewhat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differently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)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Pavilon (PASK) Klatovy                                                                          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Sanssouci 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Sanssouci Junior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2014, Karlovy Vary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Foreign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Exhibitions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:rsidR="003070AB" w:rsidRPr="00EE4213" w:rsidRDefault="003070AB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proje</w:t>
      </w:r>
      <w:r>
        <w:rPr>
          <w:rFonts w:ascii="Helvetica" w:hAnsi="Helvetica" w:cs="Helvetica"/>
          <w:color w:val="555555"/>
          <w:sz w:val="22"/>
          <w:szCs w:val="22"/>
        </w:rPr>
        <w:t>ct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for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BASE, Mil</w:t>
      </w:r>
      <w:r>
        <w:rPr>
          <w:rFonts w:ascii="Helvetica" w:hAnsi="Helvetica" w:cs="Helvetica"/>
          <w:color w:val="555555"/>
          <w:sz w:val="22"/>
          <w:szCs w:val="22"/>
        </w:rPr>
        <w:t>an</w:t>
      </w:r>
    </w:p>
    <w:p w:rsidR="003070AB" w:rsidRPr="003070AB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Mil</w:t>
      </w:r>
      <w:r>
        <w:rPr>
          <w:rFonts w:ascii="Helvetica" w:hAnsi="Helvetica" w:cs="Helvetica"/>
          <w:color w:val="555555"/>
          <w:sz w:val="22"/>
          <w:szCs w:val="22"/>
        </w:rPr>
        <w:t>an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Cross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Line / České sklo v Izraeli</w:t>
      </w:r>
      <w:r w:rsidRPr="003070AB">
        <w:rPr>
          <w:rFonts w:ascii="Helvetica" w:hAnsi="Helvetica" w:cs="Helvetica"/>
          <w:color w:val="555555"/>
          <w:sz w:val="22"/>
          <w:szCs w:val="22"/>
        </w:rPr>
        <w:t xml:space="preserve">, Czech house Jeruzalém 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2018 </w:t>
      </w: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London Design Fair</w:t>
      </w:r>
      <w:r w:rsidRPr="003070AB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3070AB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3070AB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Colours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transparency</w:t>
      </w:r>
      <w:proofErr w:type="spellEnd"/>
      <w:r w:rsidRPr="003070AB">
        <w:rPr>
          <w:rFonts w:ascii="Helvetica" w:hAnsi="Helvetica" w:cs="Helvetica"/>
          <w:color w:val="555555"/>
          <w:sz w:val="22"/>
          <w:szCs w:val="22"/>
        </w:rPr>
        <w:t xml:space="preserve">, Londýn 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Three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Generations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-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Continuity</w:t>
      </w:r>
      <w:proofErr w:type="spellEnd"/>
      <w:proofErr w:type="gram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Glasswork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Education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, 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Takamatsu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,</w:t>
      </w:r>
      <w:r w:rsidRPr="003070AB">
        <w:rPr>
          <w:rFonts w:ascii="Helvetica" w:hAnsi="Helvetica" w:cs="Helvetica"/>
          <w:color w:val="555555"/>
          <w:sz w:val="22"/>
          <w:szCs w:val="22"/>
        </w:rPr>
        <w:t> Japonsko 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Others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Presentations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SONY Centre in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Prague 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Fleur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Noire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vase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designed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store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SONY, Czech Design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Week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18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EE4213">
        <w:rPr>
          <w:rStyle w:val="Siln"/>
          <w:rFonts w:ascii="Helvetica" w:hAnsi="Helvetica" w:cs="Helvetica"/>
          <w:color w:val="555555"/>
        </w:rPr>
        <w:t xml:space="preserve">Symposia,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workshops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2017 - FUD UJEP, UTB, UMPRUM,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2017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2017 - VŠUP Praha a VŠVO Bratislava,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                                                        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2017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7th International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engraved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Kamenický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Šenov - SUPŠ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sklářská Kamenický Šenov                            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2016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symposium,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2016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2015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workshop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Dialogue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wood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hute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Vimperk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2015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Workshop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students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pedagogues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Secondary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high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schools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cutting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2015,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070AB" w:rsidRPr="00EE4213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070AB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Awards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  <w:bookmarkStart w:id="0" w:name="_GoBack"/>
      <w:bookmarkEnd w:id="0"/>
    </w:p>
    <w:p w:rsidR="003070AB" w:rsidRPr="003070AB" w:rsidRDefault="003070AB" w:rsidP="00EE4213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>
        <w:rPr>
          <w:rStyle w:val="Siln"/>
          <w:rFonts w:ascii="Helvetica" w:hAnsi="Helvetica" w:cs="Helvetica"/>
          <w:color w:val="555555"/>
          <w:sz w:val="22"/>
          <w:szCs w:val="22"/>
        </w:rPr>
        <w:t xml:space="preserve">2020 </w:t>
      </w: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EDIDA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Elle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Decoration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Internation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Design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2020 –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Nomination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category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Talent –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project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Memory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Memories</w:t>
      </w:r>
      <w:proofErr w:type="spellEnd"/>
    </w:p>
    <w:p w:rsidR="00EE4213" w:rsidRPr="003070AB" w:rsidRDefault="003070AB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>
        <w:rPr>
          <w:rStyle w:val="Siln"/>
          <w:rFonts w:ascii="Helvetica" w:hAnsi="Helvetica" w:cs="Helvetica"/>
          <w:color w:val="555555"/>
          <w:sz w:val="22"/>
          <w:szCs w:val="22"/>
        </w:rPr>
        <w:t>20</w:t>
      </w:r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>18</w:t>
      </w:r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Ludwig Moser </w:t>
      </w:r>
      <w:proofErr w:type="spellStart"/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category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higher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vocational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schools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design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AFFINITY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vase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Moserglass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factory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Karlovy Vary.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lastRenderedPageBreak/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Special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jury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Portable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Flashlights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Barok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 Master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Crystal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- a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organized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by PRECIOSA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company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.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Price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Museum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Jewelery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Jablonec nad Nisou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Portable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Flashlights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Barok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 Master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Crystal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2018 - a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organized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by PRECIOSA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company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.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per </w:t>
      </w:r>
      <w:proofErr w:type="spellStart"/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Junior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Ways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- 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glassmakers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Centre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hute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František Sázava 2018.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per </w:t>
      </w:r>
      <w:proofErr w:type="spellStart"/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(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mellow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precision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with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specific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handwriting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which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adds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individual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value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mass-produced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product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) - Sanssouci Junior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Match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2015 -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glassmakers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, Karlovy Vary.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</w:p>
    <w:p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070AB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070AB" w:rsidRPr="00EE4213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EE4213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Representation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Collections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 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Museum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Jewellery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Jablonec nad Nisou                                  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 in Kamenický Šenov 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  Nový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Bor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South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Bohemian Museum in České Budějovice</w:t>
      </w:r>
    </w:p>
    <w:p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</w:p>
    <w:p w:rsidR="003343D0" w:rsidRPr="00EE4213" w:rsidRDefault="003070AB"/>
    <w:sectPr w:rsidR="003343D0" w:rsidRPr="00EE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3"/>
    <w:rsid w:val="000811C4"/>
    <w:rsid w:val="002112F0"/>
    <w:rsid w:val="003070AB"/>
    <w:rsid w:val="00753973"/>
    <w:rsid w:val="00EE421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EF78"/>
  <w15:chartTrackingRefBased/>
  <w15:docId w15:val="{7D4225A9-0218-4434-B58C-CBE93B1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69A5-E2A0-4286-A031-34CEDAD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Jungvirt</dc:creator>
  <cp:keywords/>
  <dc:description/>
  <cp:lastModifiedBy>365 Pro Plus</cp:lastModifiedBy>
  <cp:revision>4</cp:revision>
  <dcterms:created xsi:type="dcterms:W3CDTF">2019-02-11T21:56:00Z</dcterms:created>
  <dcterms:modified xsi:type="dcterms:W3CDTF">2020-05-10T18:34:00Z</dcterms:modified>
</cp:coreProperties>
</file>